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0DA" w:rsidRDefault="000E10DA" w:rsidP="00F265AA">
      <w:pPr>
        <w:tabs>
          <w:tab w:val="left" w:pos="5670"/>
        </w:tabs>
        <w:autoSpaceDE w:val="0"/>
        <w:autoSpaceDN w:val="0"/>
        <w:adjustRightInd w:val="0"/>
        <w:ind w:left="5670"/>
        <w:jc w:val="both"/>
        <w:rPr>
          <w:sz w:val="28"/>
        </w:rPr>
      </w:pPr>
      <w:r>
        <w:rPr>
          <w:sz w:val="28"/>
        </w:rPr>
        <w:t>Приложение</w:t>
      </w:r>
    </w:p>
    <w:p w:rsidR="000E10DA" w:rsidRDefault="000E10DA" w:rsidP="00F265AA">
      <w:pPr>
        <w:tabs>
          <w:tab w:val="left" w:pos="5670"/>
        </w:tabs>
        <w:autoSpaceDE w:val="0"/>
        <w:autoSpaceDN w:val="0"/>
        <w:adjustRightInd w:val="0"/>
        <w:ind w:left="5670"/>
        <w:jc w:val="both"/>
        <w:rPr>
          <w:sz w:val="28"/>
        </w:rPr>
      </w:pPr>
    </w:p>
    <w:p w:rsidR="000E10DA" w:rsidRDefault="00F265AA" w:rsidP="00F265AA">
      <w:pPr>
        <w:tabs>
          <w:tab w:val="left" w:pos="5670"/>
        </w:tabs>
        <w:autoSpaceDE w:val="0"/>
        <w:autoSpaceDN w:val="0"/>
        <w:adjustRightInd w:val="0"/>
        <w:ind w:left="5670"/>
        <w:jc w:val="both"/>
        <w:rPr>
          <w:sz w:val="28"/>
        </w:rPr>
      </w:pPr>
      <w:r>
        <w:rPr>
          <w:sz w:val="28"/>
        </w:rPr>
        <w:t>У</w:t>
      </w:r>
      <w:r w:rsidR="000E10DA">
        <w:rPr>
          <w:sz w:val="28"/>
        </w:rPr>
        <w:t>ТВЕРЖДЕНЫ</w:t>
      </w:r>
    </w:p>
    <w:p w:rsidR="000E10DA" w:rsidRDefault="000E10DA" w:rsidP="00F265AA">
      <w:pPr>
        <w:tabs>
          <w:tab w:val="left" w:pos="5670"/>
        </w:tabs>
        <w:autoSpaceDE w:val="0"/>
        <w:autoSpaceDN w:val="0"/>
        <w:adjustRightInd w:val="0"/>
        <w:ind w:left="5670"/>
        <w:jc w:val="both"/>
        <w:rPr>
          <w:sz w:val="28"/>
        </w:rPr>
      </w:pPr>
    </w:p>
    <w:p w:rsidR="000E10DA" w:rsidRDefault="00F36C14" w:rsidP="00F265AA">
      <w:pPr>
        <w:tabs>
          <w:tab w:val="left" w:pos="5670"/>
        </w:tabs>
        <w:autoSpaceDE w:val="0"/>
        <w:autoSpaceDN w:val="0"/>
        <w:adjustRightInd w:val="0"/>
        <w:ind w:left="5670"/>
        <w:jc w:val="both"/>
        <w:rPr>
          <w:sz w:val="28"/>
        </w:rPr>
      </w:pPr>
      <w:r>
        <w:rPr>
          <w:sz w:val="28"/>
        </w:rPr>
        <w:t>постановлением Правительства</w:t>
      </w:r>
    </w:p>
    <w:p w:rsidR="000E10DA" w:rsidRDefault="000E10DA" w:rsidP="00F265AA">
      <w:pPr>
        <w:tabs>
          <w:tab w:val="left" w:pos="5670"/>
        </w:tabs>
        <w:autoSpaceDE w:val="0"/>
        <w:autoSpaceDN w:val="0"/>
        <w:adjustRightInd w:val="0"/>
        <w:ind w:left="5670"/>
        <w:jc w:val="both"/>
        <w:rPr>
          <w:sz w:val="28"/>
        </w:rPr>
      </w:pPr>
      <w:r>
        <w:rPr>
          <w:sz w:val="28"/>
        </w:rPr>
        <w:t>Кировской области</w:t>
      </w:r>
    </w:p>
    <w:p w:rsidR="000E10DA" w:rsidRDefault="000E10DA" w:rsidP="00F265AA">
      <w:pPr>
        <w:tabs>
          <w:tab w:val="left" w:pos="5670"/>
        </w:tabs>
        <w:autoSpaceDE w:val="0"/>
        <w:autoSpaceDN w:val="0"/>
        <w:adjustRightInd w:val="0"/>
        <w:ind w:left="5670"/>
        <w:jc w:val="both"/>
        <w:rPr>
          <w:sz w:val="28"/>
        </w:rPr>
      </w:pPr>
      <w:r>
        <w:rPr>
          <w:sz w:val="28"/>
        </w:rPr>
        <w:t xml:space="preserve">от </w:t>
      </w:r>
      <w:r w:rsidR="00F36C14">
        <w:rPr>
          <w:sz w:val="28"/>
        </w:rPr>
        <w:t>21.11.2022    № 623-П</w:t>
      </w:r>
    </w:p>
    <w:p w:rsidR="000E10DA" w:rsidRPr="00A67EB5" w:rsidRDefault="000E10DA" w:rsidP="00F265AA">
      <w:pPr>
        <w:tabs>
          <w:tab w:val="left" w:pos="720"/>
          <w:tab w:val="left" w:pos="851"/>
        </w:tabs>
        <w:autoSpaceDE w:val="0"/>
        <w:autoSpaceDN w:val="0"/>
        <w:adjustRightInd w:val="0"/>
        <w:spacing w:before="720" w:after="480"/>
        <w:jc w:val="center"/>
        <w:rPr>
          <w:sz w:val="28"/>
        </w:rPr>
      </w:pPr>
      <w:r w:rsidRPr="00F265AA">
        <w:rPr>
          <w:b/>
          <w:sz w:val="28"/>
        </w:rPr>
        <w:t>ИЗМЕНЕНИЯ</w:t>
      </w:r>
      <w:r w:rsidR="00F265AA">
        <w:rPr>
          <w:b/>
          <w:sz w:val="28"/>
        </w:rPr>
        <w:br/>
      </w:r>
      <w:r w:rsidRPr="00F265AA">
        <w:rPr>
          <w:b/>
          <w:sz w:val="28"/>
        </w:rPr>
        <w:t>в Порядке определения объема и условия</w:t>
      </w:r>
      <w:r w:rsidR="00303153">
        <w:rPr>
          <w:b/>
          <w:sz w:val="28"/>
        </w:rPr>
        <w:t>х</w:t>
      </w:r>
      <w:r w:rsidRPr="00F265AA">
        <w:rPr>
          <w:b/>
          <w:sz w:val="28"/>
        </w:rPr>
        <w:t xml:space="preserve"> предоставления </w:t>
      </w:r>
      <w:r w:rsidR="00F265AA">
        <w:rPr>
          <w:b/>
          <w:sz w:val="28"/>
        </w:rPr>
        <w:br/>
      </w:r>
      <w:r w:rsidRPr="00F265AA">
        <w:rPr>
          <w:b/>
          <w:sz w:val="28"/>
        </w:rPr>
        <w:t xml:space="preserve">областным государственным бюджетным и автономным </w:t>
      </w:r>
      <w:r w:rsidR="00F265AA">
        <w:rPr>
          <w:b/>
          <w:sz w:val="28"/>
        </w:rPr>
        <w:br/>
      </w:r>
      <w:r w:rsidRPr="00F265AA">
        <w:rPr>
          <w:b/>
          <w:sz w:val="28"/>
        </w:rPr>
        <w:t xml:space="preserve">учреждениям социального обслуживания населения, </w:t>
      </w:r>
      <w:r w:rsidR="00F265AA">
        <w:rPr>
          <w:b/>
          <w:sz w:val="28"/>
        </w:rPr>
        <w:br/>
      </w:r>
      <w:r w:rsidRPr="00F265AA">
        <w:rPr>
          <w:b/>
          <w:sz w:val="28"/>
        </w:rPr>
        <w:t>подведомственным министерству социального развития Кировской области, субсидий из областного бюджета на иные цели</w:t>
      </w:r>
    </w:p>
    <w:p w:rsidR="000E10DA" w:rsidRPr="00592F43" w:rsidRDefault="000E10DA"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sidRPr="00592F43">
        <w:rPr>
          <w:sz w:val="28"/>
          <w:szCs w:val="28"/>
        </w:rPr>
        <w:t>1. В разделе 1 «Общие положения»:</w:t>
      </w:r>
    </w:p>
    <w:p w:rsidR="000E10DA" w:rsidRPr="00592F43" w:rsidRDefault="000E10DA"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sidRPr="00592F43">
        <w:rPr>
          <w:sz w:val="28"/>
          <w:szCs w:val="28"/>
        </w:rPr>
        <w:t>1.1. В пункте 1.2:</w:t>
      </w:r>
    </w:p>
    <w:p w:rsidR="000E10DA" w:rsidRPr="00592F43" w:rsidRDefault="000E10DA"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sidRPr="00592F43">
        <w:rPr>
          <w:sz w:val="28"/>
          <w:szCs w:val="28"/>
        </w:rPr>
        <w:t xml:space="preserve">1.1.1. Подпункт 1.2.10 изложить в </w:t>
      </w:r>
      <w:r w:rsidR="009C6A8E">
        <w:rPr>
          <w:sz w:val="28"/>
          <w:szCs w:val="28"/>
        </w:rPr>
        <w:t>следующей</w:t>
      </w:r>
      <w:r w:rsidRPr="00592F43">
        <w:rPr>
          <w:sz w:val="28"/>
          <w:szCs w:val="28"/>
        </w:rPr>
        <w:t xml:space="preserve"> редакции:</w:t>
      </w:r>
    </w:p>
    <w:p w:rsidR="00F91212" w:rsidRDefault="000E10DA" w:rsidP="006616DF">
      <w:pPr>
        <w:widowControl w:val="0"/>
        <w:tabs>
          <w:tab w:val="left" w:pos="720"/>
          <w:tab w:val="left" w:pos="851"/>
        </w:tabs>
        <w:autoSpaceDE w:val="0"/>
        <w:autoSpaceDN w:val="0"/>
        <w:adjustRightInd w:val="0"/>
        <w:spacing w:line="360" w:lineRule="auto"/>
        <w:ind w:firstLine="709"/>
        <w:contextualSpacing/>
        <w:jc w:val="both"/>
        <w:rPr>
          <w:sz w:val="28"/>
          <w:szCs w:val="28"/>
        </w:rPr>
      </w:pPr>
      <w:r w:rsidRPr="00592F43">
        <w:rPr>
          <w:sz w:val="28"/>
          <w:szCs w:val="28"/>
        </w:rPr>
        <w:t xml:space="preserve">«1.2.10. </w:t>
      </w:r>
      <w:r w:rsidR="00FC20A4">
        <w:rPr>
          <w:sz w:val="28"/>
          <w:szCs w:val="28"/>
        </w:rPr>
        <w:t xml:space="preserve">На </w:t>
      </w:r>
      <w:r w:rsidRPr="00592F43">
        <w:rPr>
          <w:sz w:val="28"/>
          <w:szCs w:val="28"/>
        </w:rPr>
        <w:t xml:space="preserve">размещение и питание </w:t>
      </w:r>
      <w:r w:rsidR="006616DF" w:rsidRPr="006616DF">
        <w:rPr>
          <w:sz w:val="28"/>
          <w:szCs w:val="28"/>
        </w:rPr>
        <w:t>граждан Российской Федерации, иностранных граждан и лиц без гражданства, постоянно проживающих</w:t>
      </w:r>
      <w:r w:rsidR="006616DF">
        <w:rPr>
          <w:sz w:val="28"/>
          <w:szCs w:val="28"/>
        </w:rPr>
        <w:br/>
      </w:r>
      <w:r w:rsidR="006616DF" w:rsidRPr="006616DF">
        <w:rPr>
          <w:sz w:val="28"/>
          <w:szCs w:val="28"/>
        </w:rPr>
        <w:t>на территориях Украины, Донецкой Народной Республики, Луганской Народной Республики, Херсонской области, Запорожской области, вынужденно покинувших территории Украины, Донецкой Народной Республики, Луганской Народной Республики, Херсонской области, Запорожской области, прибывших на территорию Кировской области</w:t>
      </w:r>
      <w:r w:rsidR="006616DF">
        <w:rPr>
          <w:sz w:val="28"/>
          <w:szCs w:val="28"/>
        </w:rPr>
        <w:br/>
      </w:r>
      <w:r w:rsidRPr="00592F43">
        <w:rPr>
          <w:sz w:val="28"/>
          <w:szCs w:val="28"/>
        </w:rPr>
        <w:t>(далее – лица, прибывшие в экстренном массовом порядке)</w:t>
      </w:r>
      <w:r w:rsidR="00E62C54">
        <w:rPr>
          <w:sz w:val="28"/>
          <w:szCs w:val="28"/>
        </w:rPr>
        <w:t>,</w:t>
      </w:r>
      <w:r w:rsidRPr="00592F43">
        <w:rPr>
          <w:sz w:val="28"/>
          <w:szCs w:val="28"/>
        </w:rPr>
        <w:t xml:space="preserve"> в пункте временного размещения и питания, </w:t>
      </w:r>
      <w:r w:rsidR="00E47FAF">
        <w:rPr>
          <w:sz w:val="28"/>
          <w:szCs w:val="28"/>
        </w:rPr>
        <w:t>созданном</w:t>
      </w:r>
      <w:r w:rsidR="00E62C54">
        <w:rPr>
          <w:sz w:val="28"/>
          <w:szCs w:val="28"/>
        </w:rPr>
        <w:t xml:space="preserve"> на базе учреждения (далее – пункт временного размещения</w:t>
      </w:r>
      <w:r w:rsidR="00E47FAF">
        <w:rPr>
          <w:sz w:val="28"/>
          <w:szCs w:val="28"/>
        </w:rPr>
        <w:t xml:space="preserve"> и питания</w:t>
      </w:r>
      <w:r w:rsidR="00E62C54">
        <w:rPr>
          <w:sz w:val="28"/>
          <w:szCs w:val="28"/>
        </w:rPr>
        <w:t xml:space="preserve">), </w:t>
      </w:r>
      <w:r w:rsidRPr="00592F43">
        <w:rPr>
          <w:sz w:val="28"/>
          <w:szCs w:val="28"/>
        </w:rPr>
        <w:t>а</w:t>
      </w:r>
      <w:r w:rsidR="00E62C54">
        <w:rPr>
          <w:sz w:val="28"/>
          <w:szCs w:val="28"/>
        </w:rPr>
        <w:t xml:space="preserve"> </w:t>
      </w:r>
      <w:r w:rsidRPr="00592F43">
        <w:rPr>
          <w:sz w:val="28"/>
          <w:szCs w:val="28"/>
        </w:rPr>
        <w:t>также</w:t>
      </w:r>
      <w:r w:rsidR="00E62C54">
        <w:rPr>
          <w:sz w:val="28"/>
          <w:szCs w:val="28"/>
        </w:rPr>
        <w:t xml:space="preserve"> </w:t>
      </w:r>
      <w:r w:rsidR="00956B50">
        <w:rPr>
          <w:sz w:val="28"/>
          <w:szCs w:val="28"/>
        </w:rPr>
        <w:t>на размещение</w:t>
      </w:r>
      <w:r w:rsidR="009947F2">
        <w:rPr>
          <w:sz w:val="28"/>
          <w:szCs w:val="28"/>
        </w:rPr>
        <w:t xml:space="preserve"> </w:t>
      </w:r>
      <w:r w:rsidR="00956B50">
        <w:rPr>
          <w:sz w:val="28"/>
          <w:szCs w:val="28"/>
        </w:rPr>
        <w:t xml:space="preserve">указанных лиц </w:t>
      </w:r>
      <w:r w:rsidRPr="00592F43">
        <w:rPr>
          <w:sz w:val="28"/>
          <w:szCs w:val="28"/>
        </w:rPr>
        <w:t>в пунктах временного размещения посредством аренды квартир</w:t>
      </w:r>
      <w:r w:rsidR="002A7B13">
        <w:rPr>
          <w:sz w:val="28"/>
          <w:szCs w:val="28"/>
        </w:rPr>
        <w:t>».</w:t>
      </w:r>
    </w:p>
    <w:p w:rsidR="002A7B13" w:rsidRDefault="002A7B13"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Pr>
          <w:sz w:val="28"/>
          <w:szCs w:val="28"/>
        </w:rPr>
        <w:t>1.1.2.</w:t>
      </w:r>
      <w:r w:rsidRPr="002A7B13">
        <w:rPr>
          <w:sz w:val="28"/>
          <w:szCs w:val="28"/>
        </w:rPr>
        <w:t xml:space="preserve"> </w:t>
      </w:r>
      <w:r>
        <w:rPr>
          <w:sz w:val="28"/>
          <w:szCs w:val="28"/>
        </w:rPr>
        <w:t>Дополнить подпунктами</w:t>
      </w:r>
      <w:r w:rsidRPr="00592F43">
        <w:rPr>
          <w:sz w:val="28"/>
          <w:szCs w:val="28"/>
        </w:rPr>
        <w:t xml:space="preserve"> 1.2.11 </w:t>
      </w:r>
      <w:r>
        <w:rPr>
          <w:sz w:val="28"/>
          <w:szCs w:val="28"/>
        </w:rPr>
        <w:t xml:space="preserve">и 1.2.12 </w:t>
      </w:r>
      <w:r w:rsidRPr="00592F43">
        <w:rPr>
          <w:sz w:val="28"/>
          <w:szCs w:val="28"/>
        </w:rPr>
        <w:t>следующего содержания:</w:t>
      </w:r>
    </w:p>
    <w:p w:rsidR="00F91212" w:rsidRDefault="002A7B13" w:rsidP="00F91212">
      <w:pPr>
        <w:widowControl w:val="0"/>
        <w:tabs>
          <w:tab w:val="left" w:pos="720"/>
          <w:tab w:val="left" w:pos="851"/>
        </w:tabs>
        <w:autoSpaceDE w:val="0"/>
        <w:autoSpaceDN w:val="0"/>
        <w:adjustRightInd w:val="0"/>
        <w:spacing w:line="360" w:lineRule="auto"/>
        <w:ind w:firstLine="709"/>
        <w:contextualSpacing/>
        <w:jc w:val="both"/>
        <w:rPr>
          <w:sz w:val="28"/>
          <w:szCs w:val="28"/>
        </w:rPr>
      </w:pPr>
      <w:r>
        <w:rPr>
          <w:sz w:val="28"/>
          <w:szCs w:val="28"/>
        </w:rPr>
        <w:t xml:space="preserve">«1.2.11. </w:t>
      </w:r>
      <w:r w:rsidR="00F91212">
        <w:rPr>
          <w:sz w:val="28"/>
          <w:szCs w:val="28"/>
        </w:rPr>
        <w:t>На возмещение расходов, понесенных учреждением</w:t>
      </w:r>
      <w:r w:rsidR="006616DF">
        <w:rPr>
          <w:sz w:val="28"/>
          <w:szCs w:val="28"/>
        </w:rPr>
        <w:br/>
      </w:r>
      <w:r w:rsidR="00F91212">
        <w:rPr>
          <w:sz w:val="28"/>
          <w:szCs w:val="28"/>
        </w:rPr>
        <w:t>на размещение и питание лиц, прибывших в экстренном массовом порядке</w:t>
      </w:r>
      <w:r w:rsidR="00806858">
        <w:rPr>
          <w:sz w:val="28"/>
          <w:szCs w:val="28"/>
        </w:rPr>
        <w:t>,</w:t>
      </w:r>
      <w:r w:rsidR="00F91212" w:rsidRPr="00F91212">
        <w:rPr>
          <w:sz w:val="28"/>
          <w:szCs w:val="28"/>
        </w:rPr>
        <w:t xml:space="preserve"> </w:t>
      </w:r>
      <w:r w:rsidR="00F91212" w:rsidRPr="00592F43">
        <w:rPr>
          <w:sz w:val="28"/>
          <w:szCs w:val="28"/>
        </w:rPr>
        <w:t xml:space="preserve">в пункте временного размещения и питания, а также </w:t>
      </w:r>
      <w:r w:rsidR="00F91212">
        <w:rPr>
          <w:sz w:val="28"/>
          <w:szCs w:val="28"/>
        </w:rPr>
        <w:t>на размещение</w:t>
      </w:r>
      <w:r w:rsidR="00D44DD6">
        <w:rPr>
          <w:sz w:val="28"/>
          <w:szCs w:val="28"/>
        </w:rPr>
        <w:t xml:space="preserve"> </w:t>
      </w:r>
      <w:r w:rsidR="00F91212">
        <w:rPr>
          <w:sz w:val="28"/>
          <w:szCs w:val="28"/>
        </w:rPr>
        <w:t xml:space="preserve">указанных лиц </w:t>
      </w:r>
      <w:r w:rsidR="00F91212" w:rsidRPr="00592F43">
        <w:rPr>
          <w:sz w:val="28"/>
          <w:szCs w:val="28"/>
        </w:rPr>
        <w:t>в пунктах временного размещения посредством аренды квартир</w:t>
      </w:r>
      <w:r w:rsidR="00F91212">
        <w:rPr>
          <w:sz w:val="28"/>
          <w:szCs w:val="28"/>
        </w:rPr>
        <w:t>.</w:t>
      </w:r>
    </w:p>
    <w:p w:rsidR="000E10DA" w:rsidRPr="00592F43" w:rsidRDefault="002A7B13"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Pr>
          <w:sz w:val="28"/>
          <w:szCs w:val="28"/>
        </w:rPr>
        <w:t xml:space="preserve"> </w:t>
      </w:r>
      <w:r w:rsidR="009C6A8E">
        <w:rPr>
          <w:sz w:val="28"/>
          <w:szCs w:val="28"/>
        </w:rPr>
        <w:t>1.2.1</w:t>
      </w:r>
      <w:r>
        <w:rPr>
          <w:sz w:val="28"/>
          <w:szCs w:val="28"/>
        </w:rPr>
        <w:t>2</w:t>
      </w:r>
      <w:r w:rsidR="009C6A8E">
        <w:rPr>
          <w:sz w:val="28"/>
          <w:szCs w:val="28"/>
        </w:rPr>
        <w:t>. На возмещение расходов</w:t>
      </w:r>
      <w:r w:rsidR="000E10DA" w:rsidRPr="00592F43">
        <w:rPr>
          <w:sz w:val="28"/>
          <w:szCs w:val="28"/>
        </w:rPr>
        <w:t>, понесенных учреждени</w:t>
      </w:r>
      <w:r w:rsidR="009C6A8E">
        <w:rPr>
          <w:sz w:val="28"/>
          <w:szCs w:val="28"/>
        </w:rPr>
        <w:t>ем</w:t>
      </w:r>
      <w:r w:rsidR="000E10DA" w:rsidRPr="00592F43">
        <w:rPr>
          <w:sz w:val="28"/>
          <w:szCs w:val="28"/>
        </w:rPr>
        <w:t xml:space="preserve"> на оказание </w:t>
      </w:r>
      <w:r w:rsidR="000E10DA" w:rsidRPr="00592F43">
        <w:rPr>
          <w:sz w:val="28"/>
          <w:szCs w:val="28"/>
        </w:rPr>
        <w:lastRenderedPageBreak/>
        <w:t xml:space="preserve">услуг по организации питания лиц, находящихся </w:t>
      </w:r>
      <w:r w:rsidR="009C6A8E">
        <w:rPr>
          <w:sz w:val="28"/>
          <w:szCs w:val="28"/>
        </w:rPr>
        <w:t>в данном учреждении</w:t>
      </w:r>
      <w:r w:rsidR="006616DF">
        <w:rPr>
          <w:sz w:val="28"/>
          <w:szCs w:val="28"/>
        </w:rPr>
        <w:br/>
      </w:r>
      <w:r w:rsidR="000E10DA" w:rsidRPr="00592F43">
        <w:rPr>
          <w:sz w:val="28"/>
          <w:szCs w:val="28"/>
        </w:rPr>
        <w:t>на стационарном социальном обслуживании».</w:t>
      </w:r>
    </w:p>
    <w:p w:rsidR="000E10DA" w:rsidRPr="00592F43" w:rsidRDefault="000E10DA"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sidRPr="00592F43">
        <w:rPr>
          <w:sz w:val="28"/>
          <w:szCs w:val="28"/>
        </w:rPr>
        <w:t xml:space="preserve">1.2. </w:t>
      </w:r>
      <w:r w:rsidR="00784E5D">
        <w:rPr>
          <w:sz w:val="28"/>
          <w:szCs w:val="28"/>
        </w:rPr>
        <w:t>П</w:t>
      </w:r>
      <w:r w:rsidRPr="00592F43">
        <w:rPr>
          <w:sz w:val="28"/>
          <w:szCs w:val="28"/>
        </w:rPr>
        <w:t>ункт 1.</w:t>
      </w:r>
      <w:r w:rsidR="009C6A8E">
        <w:rPr>
          <w:sz w:val="28"/>
          <w:szCs w:val="28"/>
        </w:rPr>
        <w:t xml:space="preserve">4 </w:t>
      </w:r>
      <w:r w:rsidR="00784E5D">
        <w:rPr>
          <w:sz w:val="28"/>
          <w:szCs w:val="28"/>
        </w:rPr>
        <w:t>изложить в следующей редакции</w:t>
      </w:r>
      <w:r w:rsidRPr="00592F43">
        <w:rPr>
          <w:sz w:val="28"/>
          <w:szCs w:val="28"/>
        </w:rPr>
        <w:t>:</w:t>
      </w:r>
    </w:p>
    <w:p w:rsidR="00784E5D" w:rsidRDefault="000E10DA" w:rsidP="00784E5D">
      <w:pPr>
        <w:autoSpaceDE w:val="0"/>
        <w:autoSpaceDN w:val="0"/>
        <w:adjustRightInd w:val="0"/>
        <w:spacing w:line="360" w:lineRule="auto"/>
        <w:ind w:firstLine="709"/>
        <w:jc w:val="both"/>
        <w:rPr>
          <w:sz w:val="28"/>
          <w:szCs w:val="28"/>
        </w:rPr>
      </w:pPr>
      <w:r w:rsidRPr="00592F43">
        <w:rPr>
          <w:sz w:val="28"/>
          <w:szCs w:val="28"/>
        </w:rPr>
        <w:t>«1.</w:t>
      </w:r>
      <w:r w:rsidR="009C6A8E">
        <w:rPr>
          <w:sz w:val="28"/>
          <w:szCs w:val="28"/>
        </w:rPr>
        <w:t>4</w:t>
      </w:r>
      <w:r w:rsidRPr="00592F43">
        <w:rPr>
          <w:sz w:val="28"/>
          <w:szCs w:val="28"/>
        </w:rPr>
        <w:t>.</w:t>
      </w:r>
      <w:r w:rsidR="00AE45BA">
        <w:rPr>
          <w:sz w:val="28"/>
          <w:szCs w:val="28"/>
        </w:rPr>
        <w:t xml:space="preserve"> П</w:t>
      </w:r>
      <w:r w:rsidR="00784E5D" w:rsidRPr="00784E5D">
        <w:rPr>
          <w:sz w:val="28"/>
          <w:szCs w:val="28"/>
        </w:rPr>
        <w:t>редоставление субсидий учреждениям осуществляется министерством социального развития Кировской области (далее</w:t>
      </w:r>
      <w:r w:rsidR="00722F76">
        <w:rPr>
          <w:sz w:val="28"/>
          <w:szCs w:val="28"/>
        </w:rPr>
        <w:t xml:space="preserve"> – </w:t>
      </w:r>
      <w:r w:rsidR="00784E5D" w:rsidRPr="00784E5D">
        <w:rPr>
          <w:sz w:val="28"/>
          <w:szCs w:val="28"/>
        </w:rPr>
        <w:t>министерство) в пределах бюджетных ассигнований, предусмотренных</w:t>
      </w:r>
      <w:r w:rsidR="006616DF">
        <w:rPr>
          <w:sz w:val="28"/>
          <w:szCs w:val="28"/>
        </w:rPr>
        <w:br/>
      </w:r>
      <w:r w:rsidR="00784E5D" w:rsidRPr="00784E5D">
        <w:rPr>
          <w:sz w:val="28"/>
          <w:szCs w:val="28"/>
        </w:rPr>
        <w:t>в областном бюджете на соответствующий финансовый год и на плановый период, и лимитов бюджетных обязательств, доведенных в установленном порядке до министерства на соответствующий финансовый</w:t>
      </w:r>
      <w:r w:rsidR="00784E5D">
        <w:rPr>
          <w:sz w:val="28"/>
          <w:szCs w:val="28"/>
        </w:rPr>
        <w:t xml:space="preserve"> год</w:t>
      </w:r>
      <w:r w:rsidR="006616DF">
        <w:rPr>
          <w:sz w:val="28"/>
          <w:szCs w:val="28"/>
        </w:rPr>
        <w:br/>
      </w:r>
      <w:r w:rsidR="00784E5D">
        <w:rPr>
          <w:sz w:val="28"/>
          <w:szCs w:val="28"/>
        </w:rPr>
        <w:t>на предоставление субсидий.</w:t>
      </w:r>
    </w:p>
    <w:p w:rsidR="00AA7118" w:rsidRDefault="00784E5D" w:rsidP="00AA7118">
      <w:pPr>
        <w:widowControl w:val="0"/>
        <w:tabs>
          <w:tab w:val="left" w:pos="720"/>
          <w:tab w:val="left" w:pos="851"/>
        </w:tabs>
        <w:autoSpaceDE w:val="0"/>
        <w:autoSpaceDN w:val="0"/>
        <w:adjustRightInd w:val="0"/>
        <w:spacing w:line="360" w:lineRule="auto"/>
        <w:ind w:firstLine="709"/>
        <w:contextualSpacing/>
        <w:jc w:val="both"/>
        <w:rPr>
          <w:sz w:val="28"/>
          <w:szCs w:val="28"/>
        </w:rPr>
      </w:pPr>
      <w:r>
        <w:rPr>
          <w:sz w:val="28"/>
          <w:szCs w:val="28"/>
        </w:rPr>
        <w:t>Для целей</w:t>
      </w:r>
      <w:r w:rsidR="00FC20A4">
        <w:rPr>
          <w:sz w:val="28"/>
          <w:szCs w:val="28"/>
        </w:rPr>
        <w:t xml:space="preserve"> п</w:t>
      </w:r>
      <w:r w:rsidR="000E10DA" w:rsidRPr="00592F43">
        <w:rPr>
          <w:sz w:val="28"/>
          <w:szCs w:val="28"/>
        </w:rPr>
        <w:t>редоставлени</w:t>
      </w:r>
      <w:r w:rsidR="00FC20A4">
        <w:rPr>
          <w:sz w:val="28"/>
          <w:szCs w:val="28"/>
        </w:rPr>
        <w:t>я</w:t>
      </w:r>
      <w:r w:rsidR="00722F76">
        <w:rPr>
          <w:sz w:val="28"/>
          <w:szCs w:val="28"/>
        </w:rPr>
        <w:t xml:space="preserve"> субсидий</w:t>
      </w:r>
      <w:r w:rsidR="000E10DA" w:rsidRPr="00592F43">
        <w:rPr>
          <w:sz w:val="28"/>
          <w:szCs w:val="28"/>
        </w:rPr>
        <w:t xml:space="preserve"> </w:t>
      </w:r>
      <w:r w:rsidR="00AA7118" w:rsidRPr="00592F43">
        <w:rPr>
          <w:sz w:val="28"/>
          <w:szCs w:val="28"/>
        </w:rPr>
        <w:t>к возмещению принимаются расходы,</w:t>
      </w:r>
      <w:r w:rsidR="00AA7118">
        <w:rPr>
          <w:sz w:val="28"/>
          <w:szCs w:val="28"/>
        </w:rPr>
        <w:t xml:space="preserve"> указанные </w:t>
      </w:r>
      <w:r w:rsidR="000E6551">
        <w:rPr>
          <w:sz w:val="28"/>
          <w:szCs w:val="28"/>
        </w:rPr>
        <w:t>в подпунктах</w:t>
      </w:r>
      <w:r w:rsidR="00956B50">
        <w:rPr>
          <w:sz w:val="28"/>
          <w:szCs w:val="28"/>
        </w:rPr>
        <w:t xml:space="preserve"> </w:t>
      </w:r>
      <w:r w:rsidR="00BA79F4" w:rsidRPr="00592F43">
        <w:rPr>
          <w:sz w:val="28"/>
          <w:szCs w:val="28"/>
        </w:rPr>
        <w:t>1.2.11</w:t>
      </w:r>
      <w:r w:rsidR="00BA79F4">
        <w:rPr>
          <w:sz w:val="28"/>
          <w:szCs w:val="28"/>
        </w:rPr>
        <w:t xml:space="preserve"> </w:t>
      </w:r>
      <w:r w:rsidR="002A7B13">
        <w:rPr>
          <w:sz w:val="28"/>
          <w:szCs w:val="28"/>
        </w:rPr>
        <w:t xml:space="preserve">и 1.2.12 </w:t>
      </w:r>
      <w:r w:rsidR="00BA79F4">
        <w:rPr>
          <w:sz w:val="28"/>
          <w:szCs w:val="28"/>
        </w:rPr>
        <w:t>настоящих Порядка</w:t>
      </w:r>
      <w:r w:rsidR="006616DF">
        <w:rPr>
          <w:sz w:val="28"/>
          <w:szCs w:val="28"/>
        </w:rPr>
        <w:br/>
      </w:r>
      <w:r w:rsidR="00BA79F4">
        <w:rPr>
          <w:sz w:val="28"/>
          <w:szCs w:val="28"/>
        </w:rPr>
        <w:t>и условий,</w:t>
      </w:r>
      <w:r w:rsidR="00BA79F4" w:rsidRPr="00592F43">
        <w:rPr>
          <w:sz w:val="28"/>
          <w:szCs w:val="28"/>
        </w:rPr>
        <w:t xml:space="preserve"> </w:t>
      </w:r>
      <w:r w:rsidR="00AA7118" w:rsidRPr="00592F43">
        <w:rPr>
          <w:sz w:val="28"/>
          <w:szCs w:val="28"/>
        </w:rPr>
        <w:t xml:space="preserve"> понесенные учреждени</w:t>
      </w:r>
      <w:r w:rsidR="00BA79F4">
        <w:rPr>
          <w:sz w:val="28"/>
          <w:szCs w:val="28"/>
        </w:rPr>
        <w:t>ями</w:t>
      </w:r>
      <w:r w:rsidR="00AA7118" w:rsidRPr="00592F43">
        <w:rPr>
          <w:sz w:val="28"/>
          <w:szCs w:val="28"/>
        </w:rPr>
        <w:t xml:space="preserve"> за счет </w:t>
      </w:r>
      <w:r w:rsidR="000E6551">
        <w:rPr>
          <w:sz w:val="28"/>
          <w:szCs w:val="28"/>
        </w:rPr>
        <w:t>субсидии</w:t>
      </w:r>
      <w:r w:rsidR="00B44067">
        <w:rPr>
          <w:sz w:val="28"/>
          <w:szCs w:val="28"/>
        </w:rPr>
        <w:t xml:space="preserve"> из областного бюджета</w:t>
      </w:r>
      <w:r w:rsidR="000E6551">
        <w:rPr>
          <w:sz w:val="28"/>
          <w:szCs w:val="28"/>
        </w:rPr>
        <w:t xml:space="preserve"> на</w:t>
      </w:r>
      <w:r w:rsidR="00252EC9">
        <w:rPr>
          <w:sz w:val="28"/>
          <w:szCs w:val="28"/>
        </w:rPr>
        <w:t xml:space="preserve"> финансовое </w:t>
      </w:r>
      <w:r w:rsidR="000E6551">
        <w:rPr>
          <w:sz w:val="28"/>
          <w:szCs w:val="28"/>
        </w:rPr>
        <w:t xml:space="preserve"> </w:t>
      </w:r>
      <w:r w:rsidR="00252EC9">
        <w:rPr>
          <w:sz w:val="28"/>
          <w:szCs w:val="28"/>
        </w:rPr>
        <w:t xml:space="preserve">обеспечение </w:t>
      </w:r>
      <w:r w:rsidR="000E6551">
        <w:rPr>
          <w:sz w:val="28"/>
          <w:szCs w:val="28"/>
        </w:rPr>
        <w:t>выполнени</w:t>
      </w:r>
      <w:r w:rsidR="00252EC9">
        <w:rPr>
          <w:sz w:val="28"/>
          <w:szCs w:val="28"/>
        </w:rPr>
        <w:t>я</w:t>
      </w:r>
      <w:r w:rsidR="000E6551">
        <w:rPr>
          <w:sz w:val="28"/>
          <w:szCs w:val="28"/>
        </w:rPr>
        <w:t xml:space="preserve"> государственного задания</w:t>
      </w:r>
      <w:r w:rsidR="00252EC9">
        <w:rPr>
          <w:sz w:val="28"/>
          <w:szCs w:val="28"/>
        </w:rPr>
        <w:t>,</w:t>
      </w:r>
      <w:r w:rsidR="000E6551">
        <w:rPr>
          <w:sz w:val="28"/>
          <w:szCs w:val="28"/>
        </w:rPr>
        <w:t xml:space="preserve"> а также </w:t>
      </w:r>
      <w:r w:rsidR="00252EC9">
        <w:rPr>
          <w:sz w:val="28"/>
          <w:szCs w:val="28"/>
        </w:rPr>
        <w:t xml:space="preserve">за счет </w:t>
      </w:r>
      <w:r w:rsidR="00AA7118" w:rsidRPr="00592F43">
        <w:rPr>
          <w:sz w:val="28"/>
          <w:szCs w:val="28"/>
        </w:rPr>
        <w:t>средств, полученных</w:t>
      </w:r>
      <w:r w:rsidR="00252EC9">
        <w:rPr>
          <w:sz w:val="28"/>
          <w:szCs w:val="28"/>
        </w:rPr>
        <w:t xml:space="preserve"> </w:t>
      </w:r>
      <w:r w:rsidR="00AA7118" w:rsidRPr="00592F43">
        <w:rPr>
          <w:sz w:val="28"/>
          <w:szCs w:val="28"/>
        </w:rPr>
        <w:t>от оказания платных услуг и осуществления иной приносящей доход деятельности».</w:t>
      </w:r>
    </w:p>
    <w:p w:rsidR="000E10DA" w:rsidRPr="00592F43" w:rsidRDefault="000E10DA"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sidRPr="00592F43">
        <w:rPr>
          <w:sz w:val="28"/>
          <w:szCs w:val="28"/>
        </w:rPr>
        <w:t>2. В разделе 2 «Условия и порядок предоставления субсидий»:</w:t>
      </w:r>
    </w:p>
    <w:p w:rsidR="00592F43" w:rsidRDefault="000E10DA"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sidRPr="00592F43">
        <w:rPr>
          <w:sz w:val="28"/>
          <w:szCs w:val="28"/>
        </w:rPr>
        <w:t>2.1. В пункте 2.3</w:t>
      </w:r>
      <w:r w:rsidR="00592F43">
        <w:rPr>
          <w:sz w:val="28"/>
          <w:szCs w:val="28"/>
        </w:rPr>
        <w:t>:</w:t>
      </w:r>
    </w:p>
    <w:p w:rsidR="000E10DA" w:rsidRPr="00592F43" w:rsidRDefault="00592F43"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Pr>
          <w:sz w:val="28"/>
          <w:szCs w:val="28"/>
        </w:rPr>
        <w:t>2.1.1.</w:t>
      </w:r>
      <w:r w:rsidR="000E10DA" w:rsidRPr="00592F43">
        <w:rPr>
          <w:sz w:val="28"/>
          <w:szCs w:val="28"/>
        </w:rPr>
        <w:t xml:space="preserve"> </w:t>
      </w:r>
      <w:r>
        <w:rPr>
          <w:sz w:val="28"/>
          <w:szCs w:val="28"/>
        </w:rPr>
        <w:t>П</w:t>
      </w:r>
      <w:r w:rsidR="000E10DA" w:rsidRPr="00592F43">
        <w:rPr>
          <w:sz w:val="28"/>
          <w:szCs w:val="28"/>
        </w:rPr>
        <w:t>одпункт 2.3.9 изложить в новой редакции:</w:t>
      </w:r>
    </w:p>
    <w:p w:rsidR="000E10DA" w:rsidRPr="00592F43" w:rsidRDefault="00A77BB1"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Pr>
          <w:sz w:val="28"/>
          <w:szCs w:val="28"/>
        </w:rPr>
        <w:t xml:space="preserve">«2.3.9. </w:t>
      </w:r>
      <w:r w:rsidR="000E10DA" w:rsidRPr="00592F43">
        <w:rPr>
          <w:sz w:val="28"/>
          <w:szCs w:val="28"/>
        </w:rPr>
        <w:t>Информацию</w:t>
      </w:r>
      <w:r>
        <w:rPr>
          <w:sz w:val="28"/>
          <w:szCs w:val="28"/>
        </w:rPr>
        <w:t xml:space="preserve"> </w:t>
      </w:r>
      <w:r w:rsidR="000E10DA" w:rsidRPr="00592F43">
        <w:rPr>
          <w:sz w:val="28"/>
          <w:szCs w:val="28"/>
        </w:rPr>
        <w:t>о</w:t>
      </w:r>
      <w:r>
        <w:rPr>
          <w:sz w:val="28"/>
          <w:szCs w:val="28"/>
        </w:rPr>
        <w:t xml:space="preserve"> </w:t>
      </w:r>
      <w:r w:rsidR="000E10DA" w:rsidRPr="00592F43">
        <w:rPr>
          <w:sz w:val="28"/>
          <w:szCs w:val="28"/>
        </w:rPr>
        <w:t>количестве</w:t>
      </w:r>
      <w:r>
        <w:rPr>
          <w:sz w:val="28"/>
          <w:szCs w:val="28"/>
        </w:rPr>
        <w:t xml:space="preserve"> </w:t>
      </w:r>
      <w:r w:rsidR="000E10DA" w:rsidRPr="00592F43">
        <w:rPr>
          <w:sz w:val="28"/>
          <w:szCs w:val="28"/>
        </w:rPr>
        <w:t>лиц,</w:t>
      </w:r>
      <w:r>
        <w:rPr>
          <w:sz w:val="28"/>
          <w:szCs w:val="28"/>
        </w:rPr>
        <w:t xml:space="preserve"> </w:t>
      </w:r>
      <w:r w:rsidR="000E10DA" w:rsidRPr="00592F43">
        <w:rPr>
          <w:sz w:val="28"/>
          <w:szCs w:val="28"/>
        </w:rPr>
        <w:t>прибывших</w:t>
      </w:r>
      <w:r>
        <w:rPr>
          <w:sz w:val="28"/>
          <w:szCs w:val="28"/>
        </w:rPr>
        <w:t xml:space="preserve"> </w:t>
      </w:r>
      <w:r w:rsidR="000E10DA" w:rsidRPr="00592F43">
        <w:rPr>
          <w:sz w:val="28"/>
          <w:szCs w:val="28"/>
        </w:rPr>
        <w:t>в</w:t>
      </w:r>
      <w:r>
        <w:rPr>
          <w:sz w:val="28"/>
          <w:szCs w:val="28"/>
        </w:rPr>
        <w:t xml:space="preserve"> </w:t>
      </w:r>
      <w:r w:rsidR="000E10DA" w:rsidRPr="00592F43">
        <w:rPr>
          <w:sz w:val="28"/>
          <w:szCs w:val="28"/>
        </w:rPr>
        <w:t>экстренном</w:t>
      </w:r>
      <w:r>
        <w:rPr>
          <w:sz w:val="28"/>
          <w:szCs w:val="28"/>
        </w:rPr>
        <w:t xml:space="preserve"> </w:t>
      </w:r>
      <w:r w:rsidR="000E10DA" w:rsidRPr="00592F43">
        <w:rPr>
          <w:sz w:val="28"/>
          <w:szCs w:val="28"/>
        </w:rPr>
        <w:t>массовом</w:t>
      </w:r>
      <w:r>
        <w:rPr>
          <w:sz w:val="28"/>
          <w:szCs w:val="28"/>
        </w:rPr>
        <w:t xml:space="preserve"> </w:t>
      </w:r>
      <w:r w:rsidR="000E10DA" w:rsidRPr="00592F43">
        <w:rPr>
          <w:sz w:val="28"/>
          <w:szCs w:val="28"/>
        </w:rPr>
        <w:t>порядке и размещенных в пункте временного размещения и питания</w:t>
      </w:r>
      <w:r w:rsidR="00E47FAF">
        <w:rPr>
          <w:sz w:val="28"/>
          <w:szCs w:val="28"/>
        </w:rPr>
        <w:t xml:space="preserve"> и (или)</w:t>
      </w:r>
      <w:r w:rsidR="000E10DA" w:rsidRPr="00592F43">
        <w:rPr>
          <w:sz w:val="28"/>
          <w:szCs w:val="28"/>
        </w:rPr>
        <w:t xml:space="preserve"> в пунктах временного размещения посре</w:t>
      </w:r>
      <w:r w:rsidR="00303153">
        <w:rPr>
          <w:sz w:val="28"/>
          <w:szCs w:val="28"/>
        </w:rPr>
        <w:t xml:space="preserve">дством аренды квартир </w:t>
      </w:r>
      <w:r w:rsidR="00E47FAF">
        <w:rPr>
          <w:sz w:val="28"/>
          <w:szCs w:val="28"/>
        </w:rPr>
        <w:br/>
      </w:r>
      <w:r w:rsidR="00303153">
        <w:rPr>
          <w:sz w:val="28"/>
          <w:szCs w:val="28"/>
        </w:rPr>
        <w:t>(в случае</w:t>
      </w:r>
      <w:r w:rsidR="008E5C76">
        <w:rPr>
          <w:sz w:val="28"/>
          <w:szCs w:val="28"/>
        </w:rPr>
        <w:t xml:space="preserve"> </w:t>
      </w:r>
      <w:r>
        <w:rPr>
          <w:sz w:val="28"/>
          <w:szCs w:val="28"/>
        </w:rPr>
        <w:t>предоставления субсидий на цели, указанные в подпункт</w:t>
      </w:r>
      <w:r w:rsidR="00E47FAF">
        <w:rPr>
          <w:sz w:val="28"/>
          <w:szCs w:val="28"/>
        </w:rPr>
        <w:t>е</w:t>
      </w:r>
      <w:r>
        <w:rPr>
          <w:sz w:val="28"/>
          <w:szCs w:val="28"/>
        </w:rPr>
        <w:t xml:space="preserve"> 1.2.10 и </w:t>
      </w:r>
      <w:r w:rsidR="00E47FAF">
        <w:rPr>
          <w:sz w:val="28"/>
          <w:szCs w:val="28"/>
        </w:rPr>
        <w:t xml:space="preserve">(или) в подпункте </w:t>
      </w:r>
      <w:r>
        <w:rPr>
          <w:sz w:val="28"/>
          <w:szCs w:val="28"/>
        </w:rPr>
        <w:t>1.2.11 настоящих Порядка и условий)</w:t>
      </w:r>
      <w:r w:rsidR="000E10DA" w:rsidRPr="00592F43">
        <w:rPr>
          <w:sz w:val="28"/>
          <w:szCs w:val="28"/>
        </w:rPr>
        <w:t>».</w:t>
      </w:r>
    </w:p>
    <w:p w:rsidR="000E10DA" w:rsidRPr="00592F43" w:rsidRDefault="000E10DA"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sidRPr="00592F43">
        <w:rPr>
          <w:sz w:val="28"/>
          <w:szCs w:val="28"/>
        </w:rPr>
        <w:t>2.</w:t>
      </w:r>
      <w:r w:rsidR="00592F43">
        <w:rPr>
          <w:sz w:val="28"/>
          <w:szCs w:val="28"/>
        </w:rPr>
        <w:t>1.</w:t>
      </w:r>
      <w:r w:rsidRPr="00592F43">
        <w:rPr>
          <w:sz w:val="28"/>
          <w:szCs w:val="28"/>
        </w:rPr>
        <w:t xml:space="preserve">2. </w:t>
      </w:r>
      <w:r w:rsidR="00592F43">
        <w:rPr>
          <w:sz w:val="28"/>
          <w:szCs w:val="28"/>
        </w:rPr>
        <w:t>Д</w:t>
      </w:r>
      <w:r w:rsidRPr="00592F43">
        <w:rPr>
          <w:sz w:val="28"/>
          <w:szCs w:val="28"/>
        </w:rPr>
        <w:t>ополнить подпунктом 2.3.10 следующего содержания:</w:t>
      </w:r>
    </w:p>
    <w:p w:rsidR="000E10DA" w:rsidRPr="00592F43" w:rsidRDefault="000E10DA"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sidRPr="00592F43">
        <w:rPr>
          <w:sz w:val="28"/>
          <w:szCs w:val="28"/>
        </w:rPr>
        <w:t xml:space="preserve">«2.3.10. </w:t>
      </w:r>
      <w:r w:rsidR="007F6DD8">
        <w:rPr>
          <w:sz w:val="28"/>
          <w:szCs w:val="28"/>
        </w:rPr>
        <w:t>К</w:t>
      </w:r>
      <w:r w:rsidRPr="00592F43">
        <w:rPr>
          <w:sz w:val="28"/>
          <w:szCs w:val="28"/>
        </w:rPr>
        <w:t>опии договор</w:t>
      </w:r>
      <w:r w:rsidR="00682725">
        <w:rPr>
          <w:sz w:val="28"/>
          <w:szCs w:val="28"/>
        </w:rPr>
        <w:t>а</w:t>
      </w:r>
      <w:r w:rsidRPr="00592F43">
        <w:rPr>
          <w:sz w:val="28"/>
          <w:szCs w:val="28"/>
        </w:rPr>
        <w:t xml:space="preserve"> (контракт</w:t>
      </w:r>
      <w:r w:rsidR="00682725">
        <w:rPr>
          <w:sz w:val="28"/>
          <w:szCs w:val="28"/>
        </w:rPr>
        <w:t>а</w:t>
      </w:r>
      <w:r w:rsidRPr="00592F43">
        <w:rPr>
          <w:sz w:val="28"/>
          <w:szCs w:val="28"/>
        </w:rPr>
        <w:t>) на оказание услуг по организации питания</w:t>
      </w:r>
      <w:r w:rsidR="00682725">
        <w:rPr>
          <w:sz w:val="28"/>
          <w:szCs w:val="28"/>
        </w:rPr>
        <w:t>,</w:t>
      </w:r>
      <w:r w:rsidR="00FB5115">
        <w:rPr>
          <w:sz w:val="28"/>
          <w:szCs w:val="28"/>
        </w:rPr>
        <w:t xml:space="preserve"> </w:t>
      </w:r>
      <w:r w:rsidR="00682725">
        <w:rPr>
          <w:sz w:val="28"/>
          <w:szCs w:val="28"/>
        </w:rPr>
        <w:t>а</w:t>
      </w:r>
      <w:r w:rsidR="00FB5115">
        <w:rPr>
          <w:sz w:val="28"/>
          <w:szCs w:val="28"/>
        </w:rPr>
        <w:t xml:space="preserve"> </w:t>
      </w:r>
      <w:r w:rsidR="00682725">
        <w:rPr>
          <w:sz w:val="28"/>
          <w:szCs w:val="28"/>
        </w:rPr>
        <w:t>также</w:t>
      </w:r>
      <w:r w:rsidR="00FB5115">
        <w:rPr>
          <w:sz w:val="28"/>
          <w:szCs w:val="28"/>
        </w:rPr>
        <w:t xml:space="preserve"> </w:t>
      </w:r>
      <w:r w:rsidR="00682725">
        <w:rPr>
          <w:sz w:val="28"/>
          <w:szCs w:val="28"/>
        </w:rPr>
        <w:t>актов</w:t>
      </w:r>
      <w:r w:rsidR="00FB5115">
        <w:rPr>
          <w:sz w:val="28"/>
          <w:szCs w:val="28"/>
        </w:rPr>
        <w:t xml:space="preserve"> </w:t>
      </w:r>
      <w:r w:rsidR="00682725">
        <w:rPr>
          <w:sz w:val="28"/>
          <w:szCs w:val="28"/>
        </w:rPr>
        <w:t>выполненных</w:t>
      </w:r>
      <w:r w:rsidR="00FB5115">
        <w:rPr>
          <w:sz w:val="28"/>
          <w:szCs w:val="28"/>
        </w:rPr>
        <w:t xml:space="preserve"> </w:t>
      </w:r>
      <w:r w:rsidR="00682725">
        <w:rPr>
          <w:sz w:val="28"/>
          <w:szCs w:val="28"/>
        </w:rPr>
        <w:t>работ</w:t>
      </w:r>
      <w:r w:rsidR="00FB5115">
        <w:rPr>
          <w:sz w:val="28"/>
          <w:szCs w:val="28"/>
        </w:rPr>
        <w:t xml:space="preserve"> </w:t>
      </w:r>
      <w:r w:rsidR="00682725">
        <w:rPr>
          <w:sz w:val="28"/>
          <w:szCs w:val="28"/>
        </w:rPr>
        <w:t>(оказанных</w:t>
      </w:r>
      <w:r w:rsidR="00FB5115">
        <w:rPr>
          <w:sz w:val="28"/>
          <w:szCs w:val="28"/>
        </w:rPr>
        <w:t xml:space="preserve"> </w:t>
      </w:r>
      <w:r w:rsidR="00682725">
        <w:rPr>
          <w:sz w:val="28"/>
          <w:szCs w:val="28"/>
        </w:rPr>
        <w:t>услуг),</w:t>
      </w:r>
      <w:r w:rsidR="00FB5115">
        <w:rPr>
          <w:sz w:val="28"/>
          <w:szCs w:val="28"/>
        </w:rPr>
        <w:t xml:space="preserve"> </w:t>
      </w:r>
      <w:r w:rsidR="007F6DD8" w:rsidRPr="00592F43">
        <w:rPr>
          <w:sz w:val="28"/>
          <w:szCs w:val="28"/>
        </w:rPr>
        <w:t>платежных поручений</w:t>
      </w:r>
      <w:r w:rsidR="00682725">
        <w:rPr>
          <w:sz w:val="28"/>
          <w:szCs w:val="28"/>
        </w:rPr>
        <w:t>, подтверждающих исполнение указанных договоров (контрактов), заверенные</w:t>
      </w:r>
      <w:r w:rsidR="00E31366">
        <w:rPr>
          <w:sz w:val="28"/>
          <w:szCs w:val="28"/>
        </w:rPr>
        <w:t xml:space="preserve"> </w:t>
      </w:r>
      <w:r w:rsidR="00682725">
        <w:rPr>
          <w:sz w:val="28"/>
          <w:szCs w:val="28"/>
        </w:rPr>
        <w:t>руководителем</w:t>
      </w:r>
      <w:r w:rsidR="00E31366">
        <w:rPr>
          <w:sz w:val="28"/>
          <w:szCs w:val="28"/>
        </w:rPr>
        <w:t xml:space="preserve"> </w:t>
      </w:r>
      <w:r w:rsidR="00682725">
        <w:rPr>
          <w:sz w:val="28"/>
          <w:szCs w:val="28"/>
        </w:rPr>
        <w:t>учреждения</w:t>
      </w:r>
      <w:r w:rsidR="00E31366">
        <w:rPr>
          <w:sz w:val="28"/>
          <w:szCs w:val="28"/>
        </w:rPr>
        <w:t xml:space="preserve"> </w:t>
      </w:r>
      <w:r w:rsidR="00682725">
        <w:rPr>
          <w:sz w:val="28"/>
          <w:szCs w:val="28"/>
        </w:rPr>
        <w:t>(лицом,</w:t>
      </w:r>
      <w:r w:rsidR="00E31366">
        <w:rPr>
          <w:sz w:val="28"/>
          <w:szCs w:val="28"/>
        </w:rPr>
        <w:t xml:space="preserve"> </w:t>
      </w:r>
      <w:r w:rsidR="00682725">
        <w:rPr>
          <w:sz w:val="28"/>
          <w:szCs w:val="28"/>
        </w:rPr>
        <w:t>исполняющим</w:t>
      </w:r>
      <w:r w:rsidR="00E31366">
        <w:rPr>
          <w:sz w:val="28"/>
          <w:szCs w:val="28"/>
        </w:rPr>
        <w:t xml:space="preserve"> </w:t>
      </w:r>
      <w:r w:rsidR="00682725">
        <w:rPr>
          <w:sz w:val="28"/>
          <w:szCs w:val="28"/>
        </w:rPr>
        <w:t>его</w:t>
      </w:r>
      <w:r w:rsidR="00E31366">
        <w:rPr>
          <w:sz w:val="28"/>
          <w:szCs w:val="28"/>
        </w:rPr>
        <w:t xml:space="preserve"> </w:t>
      </w:r>
      <w:r w:rsidR="00682725">
        <w:rPr>
          <w:sz w:val="28"/>
          <w:szCs w:val="28"/>
        </w:rPr>
        <w:t>обязанности)</w:t>
      </w:r>
      <w:r w:rsidR="007F6DD8">
        <w:rPr>
          <w:sz w:val="28"/>
          <w:szCs w:val="28"/>
        </w:rPr>
        <w:t xml:space="preserve"> </w:t>
      </w:r>
      <w:r w:rsidRPr="00592F43">
        <w:rPr>
          <w:sz w:val="28"/>
          <w:szCs w:val="28"/>
        </w:rPr>
        <w:t>(в случае</w:t>
      </w:r>
      <w:r w:rsidR="00290A01">
        <w:rPr>
          <w:sz w:val="28"/>
          <w:szCs w:val="28"/>
        </w:rPr>
        <w:t xml:space="preserve"> </w:t>
      </w:r>
      <w:r w:rsidRPr="00592F43">
        <w:rPr>
          <w:sz w:val="28"/>
          <w:szCs w:val="28"/>
        </w:rPr>
        <w:t>если целью предоставления субсидии является возмещение расходов,</w:t>
      </w:r>
      <w:r w:rsidR="009075B0">
        <w:rPr>
          <w:sz w:val="28"/>
          <w:szCs w:val="28"/>
        </w:rPr>
        <w:t xml:space="preserve"> </w:t>
      </w:r>
      <w:r w:rsidRPr="00592F43">
        <w:rPr>
          <w:sz w:val="28"/>
          <w:szCs w:val="28"/>
        </w:rPr>
        <w:t>понесенных учреждени</w:t>
      </w:r>
      <w:r w:rsidR="00682725">
        <w:rPr>
          <w:sz w:val="28"/>
          <w:szCs w:val="28"/>
        </w:rPr>
        <w:t>ем</w:t>
      </w:r>
      <w:r w:rsidRPr="00592F43">
        <w:rPr>
          <w:sz w:val="28"/>
          <w:szCs w:val="28"/>
        </w:rPr>
        <w:t xml:space="preserve"> на оказание услуг</w:t>
      </w:r>
      <w:r w:rsidR="006616DF">
        <w:rPr>
          <w:sz w:val="28"/>
          <w:szCs w:val="28"/>
        </w:rPr>
        <w:br/>
      </w:r>
      <w:r w:rsidRPr="00592F43">
        <w:rPr>
          <w:sz w:val="28"/>
          <w:szCs w:val="28"/>
        </w:rPr>
        <w:lastRenderedPageBreak/>
        <w:t>по организации питания лиц, находящихся</w:t>
      </w:r>
      <w:r w:rsidR="00682725">
        <w:rPr>
          <w:sz w:val="28"/>
          <w:szCs w:val="28"/>
        </w:rPr>
        <w:t xml:space="preserve"> в данном учреждении</w:t>
      </w:r>
      <w:r w:rsidR="006616DF">
        <w:rPr>
          <w:sz w:val="28"/>
          <w:szCs w:val="28"/>
        </w:rPr>
        <w:br/>
      </w:r>
      <w:r w:rsidRPr="00592F43">
        <w:rPr>
          <w:sz w:val="28"/>
          <w:szCs w:val="28"/>
        </w:rPr>
        <w:t>на стационарном социальном обслуживании</w:t>
      </w:r>
      <w:r w:rsidR="00682725">
        <w:rPr>
          <w:sz w:val="28"/>
          <w:szCs w:val="28"/>
        </w:rPr>
        <w:t>)</w:t>
      </w:r>
      <w:r w:rsidRPr="00592F43">
        <w:rPr>
          <w:sz w:val="28"/>
          <w:szCs w:val="28"/>
        </w:rPr>
        <w:t>».</w:t>
      </w:r>
    </w:p>
    <w:p w:rsidR="00592F43" w:rsidRDefault="000E10DA"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sidRPr="00592F43">
        <w:rPr>
          <w:sz w:val="28"/>
          <w:szCs w:val="28"/>
        </w:rPr>
        <w:t>2.</w:t>
      </w:r>
      <w:r w:rsidR="00592F43">
        <w:rPr>
          <w:sz w:val="28"/>
          <w:szCs w:val="28"/>
        </w:rPr>
        <w:t>2</w:t>
      </w:r>
      <w:r w:rsidRPr="00592F43">
        <w:rPr>
          <w:sz w:val="28"/>
          <w:szCs w:val="28"/>
        </w:rPr>
        <w:t xml:space="preserve">. </w:t>
      </w:r>
      <w:r w:rsidR="00722F76">
        <w:rPr>
          <w:sz w:val="28"/>
          <w:szCs w:val="28"/>
        </w:rPr>
        <w:t>В п</w:t>
      </w:r>
      <w:r w:rsidR="00592F43">
        <w:rPr>
          <w:sz w:val="28"/>
          <w:szCs w:val="28"/>
        </w:rPr>
        <w:t>ункте 2.9:</w:t>
      </w:r>
    </w:p>
    <w:p w:rsidR="000E10DA" w:rsidRPr="00592F43" w:rsidRDefault="00592F43"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Pr>
          <w:sz w:val="28"/>
          <w:szCs w:val="28"/>
        </w:rPr>
        <w:t xml:space="preserve">2.2.1. </w:t>
      </w:r>
      <w:r w:rsidR="000E10DA" w:rsidRPr="00592F43">
        <w:rPr>
          <w:sz w:val="28"/>
          <w:szCs w:val="28"/>
        </w:rPr>
        <w:t xml:space="preserve">Подпункт 2.9.7 изложить в </w:t>
      </w:r>
      <w:r w:rsidR="00722F76">
        <w:rPr>
          <w:sz w:val="28"/>
          <w:szCs w:val="28"/>
        </w:rPr>
        <w:t>следующей</w:t>
      </w:r>
      <w:r w:rsidR="000E10DA" w:rsidRPr="00592F43">
        <w:rPr>
          <w:sz w:val="28"/>
          <w:szCs w:val="28"/>
        </w:rPr>
        <w:t xml:space="preserve"> редакции:</w:t>
      </w:r>
    </w:p>
    <w:p w:rsidR="000E10DA" w:rsidRPr="00592F43" w:rsidRDefault="000E10DA"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sidRPr="00592F43">
        <w:rPr>
          <w:sz w:val="28"/>
          <w:szCs w:val="28"/>
        </w:rPr>
        <w:t>«2.9.7 Количество лиц, прибывших в экстренном массовом порядке, находившихся в пункте временного размещения и питания, а также в пунктах временного размещения посредством аренды квартир».</w:t>
      </w:r>
    </w:p>
    <w:p w:rsidR="000E10DA" w:rsidRPr="00592F43" w:rsidRDefault="000E10DA"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sidRPr="00592F43">
        <w:rPr>
          <w:sz w:val="28"/>
          <w:szCs w:val="28"/>
        </w:rPr>
        <w:t>2.</w:t>
      </w:r>
      <w:r w:rsidR="00592F43">
        <w:rPr>
          <w:sz w:val="28"/>
          <w:szCs w:val="28"/>
        </w:rPr>
        <w:t>2.2.</w:t>
      </w:r>
      <w:r w:rsidRPr="00592F43">
        <w:rPr>
          <w:sz w:val="28"/>
          <w:szCs w:val="28"/>
        </w:rPr>
        <w:t xml:space="preserve"> </w:t>
      </w:r>
      <w:r w:rsidR="00592F43">
        <w:rPr>
          <w:sz w:val="28"/>
          <w:szCs w:val="28"/>
        </w:rPr>
        <w:t>Д</w:t>
      </w:r>
      <w:r w:rsidRPr="00592F43">
        <w:rPr>
          <w:sz w:val="28"/>
          <w:szCs w:val="28"/>
        </w:rPr>
        <w:t>ополнить подпунктом 2.9.8 следующего содержания:</w:t>
      </w:r>
    </w:p>
    <w:p w:rsidR="000E10DA" w:rsidRDefault="000E10DA"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sidRPr="00592F43">
        <w:rPr>
          <w:sz w:val="28"/>
          <w:szCs w:val="28"/>
        </w:rPr>
        <w:t xml:space="preserve">«2.9.8. Доля </w:t>
      </w:r>
      <w:r w:rsidR="00682725" w:rsidRPr="00592F43">
        <w:rPr>
          <w:sz w:val="28"/>
          <w:szCs w:val="28"/>
        </w:rPr>
        <w:t>находящихся</w:t>
      </w:r>
      <w:r w:rsidR="00303153">
        <w:rPr>
          <w:sz w:val="28"/>
          <w:szCs w:val="28"/>
        </w:rPr>
        <w:t xml:space="preserve"> в </w:t>
      </w:r>
      <w:r w:rsidR="009E1A1C">
        <w:rPr>
          <w:sz w:val="28"/>
          <w:szCs w:val="28"/>
        </w:rPr>
        <w:t xml:space="preserve">данном </w:t>
      </w:r>
      <w:r w:rsidR="00303153">
        <w:rPr>
          <w:sz w:val="28"/>
          <w:szCs w:val="28"/>
        </w:rPr>
        <w:t>учреждении</w:t>
      </w:r>
      <w:r w:rsidR="00682725" w:rsidRPr="00592F43">
        <w:rPr>
          <w:sz w:val="28"/>
          <w:szCs w:val="28"/>
        </w:rPr>
        <w:t xml:space="preserve"> на стационарном социальном обслуживании</w:t>
      </w:r>
      <w:r w:rsidR="00682725" w:rsidRPr="00682725">
        <w:rPr>
          <w:sz w:val="28"/>
          <w:szCs w:val="28"/>
        </w:rPr>
        <w:t xml:space="preserve"> </w:t>
      </w:r>
      <w:r w:rsidR="00682725" w:rsidRPr="00592F43">
        <w:rPr>
          <w:sz w:val="28"/>
          <w:szCs w:val="28"/>
        </w:rPr>
        <w:t>лиц</w:t>
      </w:r>
      <w:r w:rsidRPr="00592F43">
        <w:rPr>
          <w:sz w:val="28"/>
          <w:szCs w:val="28"/>
        </w:rPr>
        <w:t>, обеспеченных питанием».</w:t>
      </w:r>
    </w:p>
    <w:p w:rsidR="001228E4" w:rsidRDefault="00950DFD"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Pr>
          <w:sz w:val="28"/>
          <w:szCs w:val="28"/>
        </w:rPr>
        <w:t>2.</w:t>
      </w:r>
      <w:r w:rsidR="001228E4">
        <w:rPr>
          <w:sz w:val="28"/>
          <w:szCs w:val="28"/>
        </w:rPr>
        <w:t>3. Дополнить пунктом 2.11 следующего содержания:</w:t>
      </w:r>
    </w:p>
    <w:p w:rsidR="001228E4" w:rsidRPr="00592F43" w:rsidRDefault="001228E4"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Pr>
          <w:sz w:val="28"/>
          <w:szCs w:val="28"/>
        </w:rPr>
        <w:t>«2.11. Дополнительные соглашения к соглашению, предусматривающие внесение в него изменен</w:t>
      </w:r>
      <w:r w:rsidR="00303153">
        <w:rPr>
          <w:sz w:val="28"/>
          <w:szCs w:val="28"/>
        </w:rPr>
        <w:t>ий или его расторжение, заключаю</w:t>
      </w:r>
      <w:r>
        <w:rPr>
          <w:sz w:val="28"/>
          <w:szCs w:val="28"/>
        </w:rPr>
        <w:t>тся в соответствии</w:t>
      </w:r>
      <w:r w:rsidR="006616DF">
        <w:rPr>
          <w:sz w:val="28"/>
          <w:szCs w:val="28"/>
        </w:rPr>
        <w:br/>
      </w:r>
      <w:r>
        <w:rPr>
          <w:sz w:val="28"/>
          <w:szCs w:val="28"/>
        </w:rPr>
        <w:t xml:space="preserve"> с типовой формой, установленной министерством финансов Кировской области, если</w:t>
      </w:r>
      <w:r w:rsidR="00950DFD">
        <w:rPr>
          <w:sz w:val="28"/>
          <w:szCs w:val="28"/>
        </w:rPr>
        <w:t xml:space="preserve"> иное не установлено  нормативными</w:t>
      </w:r>
      <w:r>
        <w:rPr>
          <w:sz w:val="28"/>
          <w:szCs w:val="28"/>
        </w:rPr>
        <w:t xml:space="preserve"> правовыми актами Правительства Российской Федерации. Условия и порядок заключения между министерством и учреждением дополнительных соглашений к соглашению устанавливаются в соглашении».</w:t>
      </w:r>
    </w:p>
    <w:p w:rsidR="007569B0" w:rsidRDefault="000E10DA"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sidRPr="00592F43">
        <w:rPr>
          <w:sz w:val="28"/>
          <w:szCs w:val="28"/>
        </w:rPr>
        <w:t xml:space="preserve">3. </w:t>
      </w:r>
      <w:r w:rsidR="007569B0">
        <w:rPr>
          <w:sz w:val="28"/>
          <w:szCs w:val="28"/>
        </w:rPr>
        <w:t>В разделе 3 «Требования к отчетности»:</w:t>
      </w:r>
    </w:p>
    <w:p w:rsidR="00252EC9" w:rsidRPr="00592F43" w:rsidRDefault="007569B0"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Pr>
          <w:sz w:val="28"/>
          <w:szCs w:val="28"/>
        </w:rPr>
        <w:t>3.1.</w:t>
      </w:r>
      <w:r w:rsidR="00950DFD">
        <w:rPr>
          <w:sz w:val="28"/>
          <w:szCs w:val="28"/>
        </w:rPr>
        <w:t xml:space="preserve"> </w:t>
      </w:r>
      <w:r w:rsidR="00592F43" w:rsidRPr="00592F43">
        <w:rPr>
          <w:sz w:val="28"/>
          <w:szCs w:val="28"/>
        </w:rPr>
        <w:t>Абзац первый подпункта 3.1.2</w:t>
      </w:r>
      <w:r w:rsidR="00950DFD">
        <w:rPr>
          <w:sz w:val="28"/>
          <w:szCs w:val="28"/>
        </w:rPr>
        <w:t xml:space="preserve"> пункта 3.1 </w:t>
      </w:r>
      <w:r w:rsidR="000E10DA" w:rsidRPr="00592F43">
        <w:rPr>
          <w:sz w:val="28"/>
          <w:szCs w:val="28"/>
        </w:rPr>
        <w:t>изложить в следующей редакции:</w:t>
      </w:r>
    </w:p>
    <w:p w:rsidR="000E10DA" w:rsidRDefault="000E10DA"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sidRPr="00592F43">
        <w:rPr>
          <w:sz w:val="28"/>
          <w:szCs w:val="28"/>
        </w:rPr>
        <w:t>«</w:t>
      </w:r>
      <w:r w:rsidR="00592F43">
        <w:rPr>
          <w:sz w:val="28"/>
          <w:szCs w:val="28"/>
        </w:rPr>
        <w:t xml:space="preserve">3.1.2. </w:t>
      </w:r>
      <w:r w:rsidRPr="00592F43">
        <w:rPr>
          <w:sz w:val="28"/>
          <w:szCs w:val="28"/>
        </w:rPr>
        <w:t>Не позднее 15 января года, следующего за отчетным (если иные сроки не предусмотрены соглашением)».</w:t>
      </w:r>
    </w:p>
    <w:p w:rsidR="007569B0" w:rsidRDefault="007569B0"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Pr>
          <w:sz w:val="28"/>
          <w:szCs w:val="28"/>
        </w:rPr>
        <w:t>3.2. Дополнить пунктом 3.2 следующего содержания:</w:t>
      </w:r>
    </w:p>
    <w:p w:rsidR="007569B0" w:rsidRDefault="007569B0" w:rsidP="009C41C0">
      <w:pPr>
        <w:widowControl w:val="0"/>
        <w:tabs>
          <w:tab w:val="left" w:pos="720"/>
          <w:tab w:val="left" w:pos="851"/>
        </w:tabs>
        <w:autoSpaceDE w:val="0"/>
        <w:autoSpaceDN w:val="0"/>
        <w:adjustRightInd w:val="0"/>
        <w:spacing w:line="360" w:lineRule="auto"/>
        <w:ind w:firstLine="709"/>
        <w:contextualSpacing/>
        <w:jc w:val="both"/>
        <w:rPr>
          <w:sz w:val="28"/>
          <w:szCs w:val="28"/>
        </w:rPr>
      </w:pPr>
      <w:r>
        <w:rPr>
          <w:sz w:val="28"/>
          <w:szCs w:val="28"/>
        </w:rPr>
        <w:t>«3.2. Министерство вправе устанавливать в соглашении формы представления учреждением дополнительной отчетности и сроки</w:t>
      </w:r>
      <w:r w:rsidR="006616DF">
        <w:rPr>
          <w:sz w:val="28"/>
          <w:szCs w:val="28"/>
        </w:rPr>
        <w:br/>
      </w:r>
      <w:r w:rsidR="00950DFD">
        <w:rPr>
          <w:sz w:val="28"/>
          <w:szCs w:val="28"/>
        </w:rPr>
        <w:t xml:space="preserve">их </w:t>
      </w:r>
      <w:r>
        <w:rPr>
          <w:sz w:val="28"/>
          <w:szCs w:val="28"/>
        </w:rPr>
        <w:t>представления».</w:t>
      </w:r>
    </w:p>
    <w:p w:rsidR="000E10DA" w:rsidRDefault="000E10DA" w:rsidP="00F36C14">
      <w:pPr>
        <w:tabs>
          <w:tab w:val="left" w:pos="720"/>
          <w:tab w:val="left" w:pos="851"/>
        </w:tabs>
        <w:autoSpaceDE w:val="0"/>
        <w:autoSpaceDN w:val="0"/>
        <w:adjustRightInd w:val="0"/>
        <w:spacing w:before="720"/>
        <w:jc w:val="center"/>
        <w:rPr>
          <w:sz w:val="28"/>
        </w:rPr>
      </w:pPr>
      <w:r>
        <w:rPr>
          <w:sz w:val="28"/>
        </w:rPr>
        <w:t>___________</w:t>
      </w:r>
    </w:p>
    <w:p w:rsidR="009C6A8E" w:rsidRDefault="009C6A8E">
      <w:bookmarkStart w:id="0" w:name="_GoBack"/>
      <w:bookmarkEnd w:id="0"/>
    </w:p>
    <w:sectPr w:rsidR="009C6A8E" w:rsidSect="002327CF">
      <w:headerReference w:type="even" r:id="rId7"/>
      <w:headerReference w:type="default" r:id="rId8"/>
      <w:headerReference w:type="first" r:id="rId9"/>
      <w:pgSz w:w="11907" w:h="16840"/>
      <w:pgMar w:top="993" w:right="624" w:bottom="851" w:left="1701" w:header="567"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8A0" w:rsidRDefault="00C838A0" w:rsidP="000E10DA">
      <w:r>
        <w:separator/>
      </w:r>
    </w:p>
  </w:endnote>
  <w:endnote w:type="continuationSeparator" w:id="0">
    <w:p w:rsidR="00C838A0" w:rsidRDefault="00C838A0" w:rsidP="000E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A0" w:rsidRDefault="00C838A0" w:rsidP="000E10DA">
      <w:r>
        <w:separator/>
      </w:r>
    </w:p>
  </w:footnote>
  <w:footnote w:type="continuationSeparator" w:id="0">
    <w:p w:rsidR="00C838A0" w:rsidRDefault="00C838A0" w:rsidP="000E1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FAF" w:rsidRPr="009B587E" w:rsidRDefault="00E47FAF">
    <w:pPr>
      <w:pStyle w:val="a3"/>
      <w:framePr w:wrap="around" w:vAnchor="text" w:hAnchor="margin" w:xAlign="center" w:y="1"/>
      <w:rPr>
        <w:rStyle w:val="a5"/>
        <w:sz w:val="24"/>
        <w:szCs w:val="24"/>
      </w:rPr>
    </w:pPr>
    <w:r w:rsidRPr="009B587E">
      <w:rPr>
        <w:rStyle w:val="a5"/>
        <w:sz w:val="24"/>
        <w:szCs w:val="24"/>
      </w:rPr>
      <w:fldChar w:fldCharType="begin"/>
    </w:r>
    <w:r w:rsidRPr="009B587E">
      <w:rPr>
        <w:rStyle w:val="a5"/>
        <w:sz w:val="24"/>
        <w:szCs w:val="24"/>
      </w:rPr>
      <w:instrText xml:space="preserve">PAGE  </w:instrText>
    </w:r>
    <w:r w:rsidRPr="009B587E">
      <w:rPr>
        <w:rStyle w:val="a5"/>
        <w:sz w:val="24"/>
        <w:szCs w:val="24"/>
      </w:rPr>
      <w:fldChar w:fldCharType="separate"/>
    </w:r>
    <w:r>
      <w:rPr>
        <w:rStyle w:val="a5"/>
        <w:noProof/>
        <w:sz w:val="24"/>
        <w:szCs w:val="24"/>
      </w:rPr>
      <w:t>4</w:t>
    </w:r>
    <w:r w:rsidRPr="009B587E">
      <w:rPr>
        <w:rStyle w:val="a5"/>
        <w:sz w:val="24"/>
        <w:szCs w:val="24"/>
      </w:rPr>
      <w:fldChar w:fldCharType="end"/>
    </w:r>
  </w:p>
  <w:p w:rsidR="00E47FAF" w:rsidRDefault="00E47FA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FAF" w:rsidRPr="009B587E" w:rsidRDefault="00E47FAF">
    <w:pPr>
      <w:pStyle w:val="a3"/>
      <w:framePr w:wrap="around" w:vAnchor="text" w:hAnchor="margin" w:xAlign="center" w:y="1"/>
      <w:rPr>
        <w:rStyle w:val="a5"/>
        <w:sz w:val="24"/>
        <w:szCs w:val="24"/>
      </w:rPr>
    </w:pPr>
    <w:r w:rsidRPr="009B587E">
      <w:rPr>
        <w:rStyle w:val="a5"/>
        <w:sz w:val="24"/>
        <w:szCs w:val="24"/>
      </w:rPr>
      <w:fldChar w:fldCharType="begin"/>
    </w:r>
    <w:r w:rsidRPr="009B587E">
      <w:rPr>
        <w:rStyle w:val="a5"/>
        <w:sz w:val="24"/>
        <w:szCs w:val="24"/>
      </w:rPr>
      <w:instrText xml:space="preserve">PAGE  </w:instrText>
    </w:r>
    <w:r w:rsidRPr="009B587E">
      <w:rPr>
        <w:rStyle w:val="a5"/>
        <w:sz w:val="24"/>
        <w:szCs w:val="24"/>
      </w:rPr>
      <w:fldChar w:fldCharType="separate"/>
    </w:r>
    <w:r w:rsidR="00F36C14">
      <w:rPr>
        <w:rStyle w:val="a5"/>
        <w:noProof/>
        <w:sz w:val="24"/>
        <w:szCs w:val="24"/>
      </w:rPr>
      <w:t>3</w:t>
    </w:r>
    <w:r w:rsidRPr="009B587E">
      <w:rPr>
        <w:rStyle w:val="a5"/>
        <w:sz w:val="24"/>
        <w:szCs w:val="24"/>
      </w:rPr>
      <w:fldChar w:fldCharType="end"/>
    </w:r>
  </w:p>
  <w:p w:rsidR="00E47FAF" w:rsidRDefault="00E47FA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FAF" w:rsidRDefault="00E47FAF" w:rsidP="009C6A8E">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0DA"/>
    <w:rsid w:val="000D1E83"/>
    <w:rsid w:val="000E10DA"/>
    <w:rsid w:val="000E6551"/>
    <w:rsid w:val="001228E4"/>
    <w:rsid w:val="0013671F"/>
    <w:rsid w:val="0014387B"/>
    <w:rsid w:val="00146BA0"/>
    <w:rsid w:val="002046A4"/>
    <w:rsid w:val="002327CF"/>
    <w:rsid w:val="00252EC9"/>
    <w:rsid w:val="00290A01"/>
    <w:rsid w:val="002A7B13"/>
    <w:rsid w:val="00303153"/>
    <w:rsid w:val="003669EE"/>
    <w:rsid w:val="003F5007"/>
    <w:rsid w:val="0047613A"/>
    <w:rsid w:val="004E0A2B"/>
    <w:rsid w:val="00516A3E"/>
    <w:rsid w:val="00592F43"/>
    <w:rsid w:val="006616DF"/>
    <w:rsid w:val="00682725"/>
    <w:rsid w:val="00722F76"/>
    <w:rsid w:val="007477E8"/>
    <w:rsid w:val="007569B0"/>
    <w:rsid w:val="00784E5D"/>
    <w:rsid w:val="007C4599"/>
    <w:rsid w:val="007F6DD8"/>
    <w:rsid w:val="00806858"/>
    <w:rsid w:val="008E5C76"/>
    <w:rsid w:val="009075B0"/>
    <w:rsid w:val="00950DFD"/>
    <w:rsid w:val="00956B50"/>
    <w:rsid w:val="00970296"/>
    <w:rsid w:val="009947F2"/>
    <w:rsid w:val="009C41C0"/>
    <w:rsid w:val="009C6A8E"/>
    <w:rsid w:val="009E1A1C"/>
    <w:rsid w:val="00A77BB1"/>
    <w:rsid w:val="00AA7118"/>
    <w:rsid w:val="00AC09B2"/>
    <w:rsid w:val="00AE45BA"/>
    <w:rsid w:val="00B44067"/>
    <w:rsid w:val="00BA79F4"/>
    <w:rsid w:val="00BF64EE"/>
    <w:rsid w:val="00C838A0"/>
    <w:rsid w:val="00D44DD6"/>
    <w:rsid w:val="00D85C9A"/>
    <w:rsid w:val="00E31366"/>
    <w:rsid w:val="00E352C6"/>
    <w:rsid w:val="00E47FAF"/>
    <w:rsid w:val="00E62C54"/>
    <w:rsid w:val="00F265AA"/>
    <w:rsid w:val="00F36C14"/>
    <w:rsid w:val="00F82FB2"/>
    <w:rsid w:val="00F91212"/>
    <w:rsid w:val="00FB5115"/>
    <w:rsid w:val="00FC20A4"/>
    <w:rsid w:val="00FC6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D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E10DA"/>
    <w:pPr>
      <w:tabs>
        <w:tab w:val="center" w:pos="4703"/>
        <w:tab w:val="right" w:pos="9406"/>
      </w:tabs>
    </w:pPr>
  </w:style>
  <w:style w:type="character" w:customStyle="1" w:styleId="a4">
    <w:name w:val="Верхний колонтитул Знак"/>
    <w:basedOn w:val="a0"/>
    <w:link w:val="a3"/>
    <w:rsid w:val="000E10DA"/>
    <w:rPr>
      <w:rFonts w:ascii="Times New Roman" w:eastAsia="Times New Roman" w:hAnsi="Times New Roman" w:cs="Times New Roman"/>
      <w:sz w:val="20"/>
      <w:szCs w:val="20"/>
      <w:lang w:eastAsia="ru-RU"/>
    </w:rPr>
  </w:style>
  <w:style w:type="character" w:styleId="a5">
    <w:name w:val="page number"/>
    <w:basedOn w:val="a0"/>
    <w:rsid w:val="000E10DA"/>
  </w:style>
  <w:style w:type="paragraph" w:styleId="a6">
    <w:name w:val="Balloon Text"/>
    <w:basedOn w:val="a"/>
    <w:link w:val="a7"/>
    <w:uiPriority w:val="99"/>
    <w:semiHidden/>
    <w:unhideWhenUsed/>
    <w:rsid w:val="000E10DA"/>
    <w:rPr>
      <w:rFonts w:ascii="Tahoma" w:hAnsi="Tahoma" w:cs="Tahoma"/>
      <w:sz w:val="16"/>
      <w:szCs w:val="16"/>
    </w:rPr>
  </w:style>
  <w:style w:type="character" w:customStyle="1" w:styleId="a7">
    <w:name w:val="Текст выноски Знак"/>
    <w:basedOn w:val="a0"/>
    <w:link w:val="a6"/>
    <w:uiPriority w:val="99"/>
    <w:semiHidden/>
    <w:rsid w:val="000E10DA"/>
    <w:rPr>
      <w:rFonts w:ascii="Tahoma" w:eastAsia="Times New Roman" w:hAnsi="Tahoma" w:cs="Tahoma"/>
      <w:sz w:val="16"/>
      <w:szCs w:val="16"/>
      <w:lang w:eastAsia="ru-RU"/>
    </w:rPr>
  </w:style>
  <w:style w:type="paragraph" w:styleId="a8">
    <w:name w:val="footer"/>
    <w:basedOn w:val="a"/>
    <w:link w:val="a9"/>
    <w:uiPriority w:val="99"/>
    <w:unhideWhenUsed/>
    <w:rsid w:val="000E10DA"/>
    <w:pPr>
      <w:tabs>
        <w:tab w:val="center" w:pos="4677"/>
        <w:tab w:val="right" w:pos="9355"/>
      </w:tabs>
    </w:pPr>
  </w:style>
  <w:style w:type="character" w:customStyle="1" w:styleId="a9">
    <w:name w:val="Нижний колонтитул Знак"/>
    <w:basedOn w:val="a0"/>
    <w:link w:val="a8"/>
    <w:uiPriority w:val="99"/>
    <w:rsid w:val="000E10D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D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E10DA"/>
    <w:pPr>
      <w:tabs>
        <w:tab w:val="center" w:pos="4703"/>
        <w:tab w:val="right" w:pos="9406"/>
      </w:tabs>
    </w:pPr>
  </w:style>
  <w:style w:type="character" w:customStyle="1" w:styleId="a4">
    <w:name w:val="Верхний колонтитул Знак"/>
    <w:basedOn w:val="a0"/>
    <w:link w:val="a3"/>
    <w:rsid w:val="000E10DA"/>
    <w:rPr>
      <w:rFonts w:ascii="Times New Roman" w:eastAsia="Times New Roman" w:hAnsi="Times New Roman" w:cs="Times New Roman"/>
      <w:sz w:val="20"/>
      <w:szCs w:val="20"/>
      <w:lang w:eastAsia="ru-RU"/>
    </w:rPr>
  </w:style>
  <w:style w:type="character" w:styleId="a5">
    <w:name w:val="page number"/>
    <w:basedOn w:val="a0"/>
    <w:rsid w:val="000E10DA"/>
  </w:style>
  <w:style w:type="paragraph" w:styleId="a6">
    <w:name w:val="Balloon Text"/>
    <w:basedOn w:val="a"/>
    <w:link w:val="a7"/>
    <w:uiPriority w:val="99"/>
    <w:semiHidden/>
    <w:unhideWhenUsed/>
    <w:rsid w:val="000E10DA"/>
    <w:rPr>
      <w:rFonts w:ascii="Tahoma" w:hAnsi="Tahoma" w:cs="Tahoma"/>
      <w:sz w:val="16"/>
      <w:szCs w:val="16"/>
    </w:rPr>
  </w:style>
  <w:style w:type="character" w:customStyle="1" w:styleId="a7">
    <w:name w:val="Текст выноски Знак"/>
    <w:basedOn w:val="a0"/>
    <w:link w:val="a6"/>
    <w:uiPriority w:val="99"/>
    <w:semiHidden/>
    <w:rsid w:val="000E10DA"/>
    <w:rPr>
      <w:rFonts w:ascii="Tahoma" w:eastAsia="Times New Roman" w:hAnsi="Tahoma" w:cs="Tahoma"/>
      <w:sz w:val="16"/>
      <w:szCs w:val="16"/>
      <w:lang w:eastAsia="ru-RU"/>
    </w:rPr>
  </w:style>
  <w:style w:type="paragraph" w:styleId="a8">
    <w:name w:val="footer"/>
    <w:basedOn w:val="a"/>
    <w:link w:val="a9"/>
    <w:uiPriority w:val="99"/>
    <w:unhideWhenUsed/>
    <w:rsid w:val="000E10DA"/>
    <w:pPr>
      <w:tabs>
        <w:tab w:val="center" w:pos="4677"/>
        <w:tab w:val="right" w:pos="9355"/>
      </w:tabs>
    </w:pPr>
  </w:style>
  <w:style w:type="character" w:customStyle="1" w:styleId="a9">
    <w:name w:val="Нижний колонтитул Знак"/>
    <w:basedOn w:val="a0"/>
    <w:link w:val="a8"/>
    <w:uiPriority w:val="99"/>
    <w:rsid w:val="000E10D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3</Pages>
  <Words>731</Words>
  <Characters>4170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slobodina_ai</cp:lastModifiedBy>
  <cp:revision>35</cp:revision>
  <cp:lastPrinted>2022-11-01T14:19:00Z</cp:lastPrinted>
  <dcterms:created xsi:type="dcterms:W3CDTF">2022-09-07T11:14:00Z</dcterms:created>
  <dcterms:modified xsi:type="dcterms:W3CDTF">2022-11-22T12:43:00Z</dcterms:modified>
</cp:coreProperties>
</file>